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Sample Administrator Salarie</w:t>
      </w:r>
      <w:r w:rsidDel="00000000" w:rsidR="00000000" w:rsidRPr="00000000">
        <w:rPr>
          <w:rFonts w:ascii="Arial" w:cs="Arial" w:eastAsia="Arial" w:hAnsi="Arial"/>
          <w:b w:val="1"/>
          <w:sz w:val="26"/>
          <w:szCs w:val="26"/>
          <w:rtl w:val="0"/>
        </w:rPr>
        <w:t xml:space="preserve">s</w:t>
      </w:r>
      <w:r w:rsidDel="00000000" w:rsidR="00000000" w:rsidRPr="00000000">
        <w:rPr>
          <w:rtl w:val="0"/>
        </w:rPr>
      </w:r>
    </w:p>
    <w:p w:rsidR="00000000" w:rsidDel="00000000" w:rsidP="00000000" w:rsidRDefault="00000000" w:rsidRPr="00000000" w14:paraId="00000003">
      <w:pPr>
        <w:shd w:fill="ffffff" w:val="clea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04">
      <w:pPr>
        <w:shd w:fill="ffffff" w:val="clear"/>
        <w:rPr>
          <w:rFonts w:ascii="Arial" w:cs="Arial" w:eastAsia="Arial" w:hAnsi="Arial"/>
          <w:color w:val="222222"/>
          <w:sz w:val="19"/>
          <w:szCs w:val="19"/>
        </w:rPr>
      </w:pPr>
      <w:r w:rsidDel="00000000" w:rsidR="00000000" w:rsidRPr="00000000">
        <w:rPr>
          <w:rFonts w:ascii="Arial" w:cs="Arial" w:eastAsia="Arial" w:hAnsi="Arial"/>
          <w:b w:val="1"/>
          <w:color w:val="222222"/>
          <w:sz w:val="20"/>
          <w:szCs w:val="20"/>
          <w:rtl w:val="0"/>
        </w:rPr>
        <w:t xml:space="preserve">From the smaller schools (between 100 and 200 students):</w:t>
      </w:r>
      <w:r w:rsidDel="00000000" w:rsidR="00000000" w:rsidRPr="00000000">
        <w:rPr>
          <w:rtl w:val="0"/>
        </w:rPr>
      </w:r>
    </w:p>
    <w:p w:rsidR="00000000" w:rsidDel="00000000" w:rsidP="00000000" w:rsidRDefault="00000000" w:rsidRPr="00000000" w14:paraId="00000005">
      <w:pPr>
        <w:shd w:fill="ffffff" w:val="clear"/>
        <w:rPr>
          <w:rFonts w:ascii="Arial" w:cs="Arial" w:eastAsia="Arial" w:hAnsi="Arial"/>
          <w:color w:val="222222"/>
          <w:sz w:val="19"/>
          <w:szCs w:val="19"/>
        </w:rPr>
      </w:pPr>
      <w:r w:rsidDel="00000000" w:rsidR="00000000" w:rsidRPr="00000000">
        <w:rPr>
          <w:rFonts w:ascii="Arial" w:cs="Arial" w:eastAsia="Arial" w:hAnsi="Arial"/>
          <w:color w:val="222222"/>
          <w:sz w:val="20"/>
          <w:szCs w:val="20"/>
          <w:rtl w:val="0"/>
        </w:rPr>
        <w:t xml:space="preserve">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Arial" w:cs="Arial" w:eastAsia="Arial" w:hAnsi="Arial"/>
          <w:color w:val="222222"/>
          <w:sz w:val="19"/>
          <w:szCs w:val="19"/>
          <w:highlight w:val="white"/>
          <w:rtl w:val="0"/>
        </w:rPr>
        <w:t xml:space="preserve">Example 1: </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$45,000 salary plus a signing bonus of $5,000.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The following are benefits:  Life insurance policy, 3 weeks paid vacation, free tuition for child (no health or dental).</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Example 2: </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$36,420 salary</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Benefits:  $3,276 health insurance, $500 professional development.</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b w:val="1"/>
          <w:color w:val="222222"/>
          <w:sz w:val="19"/>
          <w:szCs w:val="19"/>
          <w:highlight w:val="white"/>
          <w:rtl w:val="0"/>
        </w:rPr>
        <w:t xml:space="preserve">From the larger schools (greater than 200):</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Example 1: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$61,800.00 salary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Benefits:  $10,056 health insurance, $529.20 life insurance, $9,000 education, $3460 vacation, $4500 vehicle (estimated package:  $81,345.20)</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Example 2: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$80,000 salary with $4,000 annually going into a 403b plan</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Example 3: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$70,000 salary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Benefits:  health insurance, free tuition for children</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Example 4: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$50,000 salary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Benefits:  free tuition for children</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Example 5: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$45,000 salary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no benefits</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Example 6: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$40,000 salary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no benefits</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For employees performing administrative level tasks, registrar, assistant administrator, IT director, etc., our starting pay is $25 per hour.</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Pay for your top level employees, head master, principal, administrator, etc. gets to be more complicated.  In most cases, UM schools are limited in what they can pay these employees. Fair compensation for a highly qualified Administrator (Masters level or higher in education) might include:</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Assumptions: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School size 250 plus (K-12)</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10+ years old</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School is leasing facilities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Administrator is in the office 5 days a week for the whole year</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Administrator is not responsible for other typical school employee tasks (registrar, bookkeeper, etc.)</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2 weeks vacation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30 school holidays</w:t>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color w:val="222222"/>
          <w:sz w:val="19"/>
          <w:szCs w:val="19"/>
          <w:highlight w:val="white"/>
          <w:rtl w:val="0"/>
        </w:rPr>
        <w:t xml:space="preserve">Annual Pay - $75,000</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Medical Insurance Stipend - $1,000 per month</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720" w:top="720" w:left="720" w:right="720" w:header="576"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Calibri"/>
  <w:font w:name="Georgia"/>
  <w:font w:name="Arial"/>
  <w:font w:name="Courier New"/>
  <w:font w:name="Times"/>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130"/>
        <w:tab w:val="center" w:pos="5400"/>
      </w:tabs>
      <w:spacing w:after="0" w:before="0" w:line="240" w:lineRule="auto"/>
      <w:ind w:left="0" w:right="0" w:firstLine="0"/>
      <w:jc w:val="center"/>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Distributed by NAUMS, Inc.</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1049770" cy="27537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49770" cy="27537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widowControl w:val="0"/>
    </w:pPr>
    <w:rPr>
      <w:rFonts w:ascii="Courier" w:cs="Courier" w:eastAsia="Courier" w:hAnsi="Courier"/>
      <w:b w:val="1"/>
      <w:u w:val="single"/>
    </w:rPr>
  </w:style>
  <w:style w:type="paragraph" w:styleId="Title">
    <w:name w:val="Title"/>
    <w:basedOn w:val="Normal"/>
    <w:next w:val="Normal"/>
    <w:pPr>
      <w:jc w:val="center"/>
    </w:pPr>
    <w:rPr>
      <w:rFonts w:ascii="Times New Roman" w:cs="Times New Roman" w:eastAsia="Times New Roman" w:hAnsi="Times New Roman"/>
      <w:b w:val="1"/>
    </w:rPr>
  </w:style>
  <w:style w:type="paragraph" w:styleId="Normal" w:default="1">
    <w:name w:val="Normal"/>
    <w:qFormat w:val="1"/>
    <w:rPr>
      <w:sz w:val="24"/>
    </w:rPr>
  </w:style>
  <w:style w:type="paragraph" w:styleId="Heading1">
    <w:name w:val="heading 1"/>
    <w:basedOn w:val="Normal"/>
    <w:next w:val="Normal"/>
    <w:qFormat w:val="1"/>
    <w:pPr>
      <w:keepNext w:val="1"/>
      <w:jc w:val="center"/>
      <w:outlineLvl w:val="0"/>
    </w:pPr>
    <w:rPr>
      <w:rFonts w:ascii="Times New Roman" w:eastAsia="Times New Roman" w:hAnsi="Times New Roman"/>
      <w:b w:val="1"/>
    </w:rPr>
  </w:style>
  <w:style w:type="paragraph" w:styleId="Heading2">
    <w:name w:val="heading 2"/>
    <w:basedOn w:val="Normal"/>
    <w:next w:val="Normal"/>
    <w:link w:val="Heading2Char"/>
    <w:uiPriority w:val="9"/>
    <w:semiHidden w:val="1"/>
    <w:unhideWhenUsed w:val="1"/>
    <w:qFormat w:val="1"/>
    <w:rsid w:val="00A478BA"/>
    <w:pPr>
      <w:keepNext w:val="1"/>
      <w:spacing w:after="60" w:before="240"/>
      <w:outlineLvl w:val="1"/>
    </w:pPr>
    <w:rPr>
      <w:rFonts w:ascii="Cambria" w:eastAsia="Times New Roman" w:hAnsi="Cambria"/>
      <w:b w:val="1"/>
      <w:bCs w:val="1"/>
      <w:i w:val="1"/>
      <w:iCs w:val="1"/>
      <w:sz w:val="28"/>
      <w:szCs w:val="28"/>
    </w:rPr>
  </w:style>
  <w:style w:type="paragraph" w:styleId="Heading5">
    <w:name w:val="heading 5"/>
    <w:basedOn w:val="Normal"/>
    <w:next w:val="Normal"/>
    <w:link w:val="Heading5Char"/>
    <w:uiPriority w:val="9"/>
    <w:semiHidden w:val="1"/>
    <w:unhideWhenUsed w:val="1"/>
    <w:qFormat w:val="1"/>
    <w:rsid w:val="00A478BA"/>
    <w:pPr>
      <w:spacing w:after="60" w:before="240"/>
      <w:outlineLvl w:val="4"/>
    </w:pPr>
    <w:rPr>
      <w:rFonts w:ascii="Calibri" w:eastAsia="Times New Roman" w:hAnsi="Calibri"/>
      <w:b w:val="1"/>
      <w:bCs w:val="1"/>
      <w:i w:val="1"/>
      <w:iCs w:val="1"/>
      <w:sz w:val="26"/>
      <w:szCs w:val="26"/>
    </w:rPr>
  </w:style>
  <w:style w:type="paragraph" w:styleId="Heading6">
    <w:name w:val="heading 6"/>
    <w:basedOn w:val="Normal"/>
    <w:next w:val="Normal"/>
    <w:qFormat w:val="1"/>
    <w:pPr>
      <w:keepNext w:val="1"/>
      <w:widowControl w:val="0"/>
      <w:snapToGrid w:val="0"/>
      <w:outlineLvl w:val="5"/>
    </w:pPr>
    <w:rPr>
      <w:rFonts w:ascii="Courier" w:eastAsia="Arial Unicode MS" w:hAnsi="Courier"/>
      <w:b w:val="1"/>
      <w:u w:val="single"/>
    </w:rPr>
  </w:style>
  <w:style w:type="paragraph" w:styleId="Heading7">
    <w:name w:val="heading 7"/>
    <w:basedOn w:val="Normal"/>
    <w:next w:val="Normal"/>
    <w:link w:val="Heading7Char"/>
    <w:uiPriority w:val="9"/>
    <w:semiHidden w:val="1"/>
    <w:unhideWhenUsed w:val="1"/>
    <w:qFormat w:val="1"/>
    <w:rsid w:val="00A478BA"/>
    <w:pPr>
      <w:spacing w:after="60" w:before="240"/>
      <w:outlineLvl w:val="6"/>
    </w:pPr>
    <w:rPr>
      <w:rFonts w:ascii="Calibri" w:eastAsia="Times New Roman" w:hAnsi="Calibri"/>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2">
    <w:name w:val="Body Text 2"/>
    <w:basedOn w:val="Normal"/>
    <w:semiHidden w:val="1"/>
    <w:rPr>
      <w:rFonts w:ascii="Times New Roman" w:eastAsia="Times New Roman" w:hAnsi="Times New Roman"/>
      <w:i w:val="1"/>
      <w:sz w:val="16"/>
    </w:rPr>
  </w:style>
  <w:style w:type="paragraph" w:styleId="Title">
    <w:name w:val="Title"/>
    <w:basedOn w:val="Normal"/>
    <w:qFormat w:val="1"/>
    <w:pPr>
      <w:jc w:val="center"/>
    </w:pPr>
    <w:rPr>
      <w:rFonts w:ascii="Times New Roman" w:eastAsia="Times New Roman" w:hAnsi="Times New Roman"/>
      <w:b w:val="1"/>
    </w:rPr>
  </w:style>
  <w:style w:type="paragraph" w:styleId="BodyTextIndent">
    <w:name w:val="Body Text Indent"/>
    <w:basedOn w:val="Normal"/>
    <w:semiHidden w:val="1"/>
    <w:pPr>
      <w:ind w:left="360"/>
      <w:jc w:val="both"/>
    </w:pPr>
    <w:rPr>
      <w:rFonts w:ascii="Times New Roman" w:eastAsia="Times New Roman" w:hAnsi="Times New Roman"/>
    </w:rPr>
  </w:style>
  <w:style w:type="paragraph" w:styleId="BodyText">
    <w:name w:val="Body Text"/>
    <w:basedOn w:val="Normal"/>
    <w:semiHidden w:val="1"/>
    <w:rPr>
      <w:rFonts w:ascii="Times New Roman" w:eastAsia="Times New Roman" w:hAnsi="Times New Roman"/>
    </w:rPr>
  </w:style>
  <w:style w:type="paragraph" w:styleId="Header">
    <w:name w:val="header"/>
    <w:basedOn w:val="Normal"/>
    <w:link w:val="HeaderChar"/>
    <w:uiPriority w:val="99"/>
    <w:unhideWhenUsed w:val="1"/>
    <w:rsid w:val="004E3C17"/>
    <w:pPr>
      <w:tabs>
        <w:tab w:val="center" w:pos="4680"/>
        <w:tab w:val="right" w:pos="9360"/>
      </w:tabs>
    </w:pPr>
  </w:style>
  <w:style w:type="character" w:styleId="HeaderChar" w:customStyle="1">
    <w:name w:val="Header Char"/>
    <w:link w:val="Header"/>
    <w:uiPriority w:val="99"/>
    <w:rsid w:val="004E3C17"/>
    <w:rPr>
      <w:sz w:val="24"/>
    </w:rPr>
  </w:style>
  <w:style w:type="paragraph" w:styleId="Footer">
    <w:name w:val="footer"/>
    <w:basedOn w:val="Normal"/>
    <w:link w:val="FooterChar"/>
    <w:uiPriority w:val="99"/>
    <w:unhideWhenUsed w:val="1"/>
    <w:rsid w:val="004E3C17"/>
    <w:pPr>
      <w:tabs>
        <w:tab w:val="center" w:pos="4680"/>
        <w:tab w:val="right" w:pos="9360"/>
      </w:tabs>
    </w:pPr>
  </w:style>
  <w:style w:type="character" w:styleId="FooterChar" w:customStyle="1">
    <w:name w:val="Footer Char"/>
    <w:link w:val="Footer"/>
    <w:uiPriority w:val="99"/>
    <w:rsid w:val="004E3C17"/>
    <w:rPr>
      <w:sz w:val="24"/>
    </w:rPr>
  </w:style>
  <w:style w:type="paragraph" w:styleId="BalloonText">
    <w:name w:val="Balloon Text"/>
    <w:basedOn w:val="Normal"/>
    <w:link w:val="BalloonTextChar"/>
    <w:uiPriority w:val="99"/>
    <w:semiHidden w:val="1"/>
    <w:unhideWhenUsed w:val="1"/>
    <w:rsid w:val="004E3C17"/>
    <w:rPr>
      <w:rFonts w:ascii="Tahoma" w:cs="Tahoma" w:hAnsi="Tahoma"/>
      <w:sz w:val="16"/>
      <w:szCs w:val="16"/>
    </w:rPr>
  </w:style>
  <w:style w:type="character" w:styleId="BalloonTextChar" w:customStyle="1">
    <w:name w:val="Balloon Text Char"/>
    <w:link w:val="BalloonText"/>
    <w:uiPriority w:val="99"/>
    <w:semiHidden w:val="1"/>
    <w:rsid w:val="004E3C17"/>
    <w:rPr>
      <w:rFonts w:ascii="Tahoma" w:cs="Tahoma" w:hAnsi="Tahoma"/>
      <w:sz w:val="16"/>
      <w:szCs w:val="16"/>
    </w:rPr>
  </w:style>
  <w:style w:type="character" w:styleId="Heading2Char" w:customStyle="1">
    <w:name w:val="Heading 2 Char"/>
    <w:link w:val="Heading2"/>
    <w:uiPriority w:val="9"/>
    <w:semiHidden w:val="1"/>
    <w:rsid w:val="00A478BA"/>
    <w:rPr>
      <w:rFonts w:ascii="Cambria" w:cs="Times New Roman" w:eastAsia="Times New Roman" w:hAnsi="Cambria"/>
      <w:b w:val="1"/>
      <w:bCs w:val="1"/>
      <w:i w:val="1"/>
      <w:iCs w:val="1"/>
      <w:sz w:val="28"/>
      <w:szCs w:val="28"/>
    </w:rPr>
  </w:style>
  <w:style w:type="character" w:styleId="Heading5Char" w:customStyle="1">
    <w:name w:val="Heading 5 Char"/>
    <w:link w:val="Heading5"/>
    <w:uiPriority w:val="9"/>
    <w:semiHidden w:val="1"/>
    <w:rsid w:val="00A478BA"/>
    <w:rPr>
      <w:rFonts w:ascii="Calibri" w:cs="Times New Roman" w:eastAsia="Times New Roman" w:hAnsi="Calibri"/>
      <w:b w:val="1"/>
      <w:bCs w:val="1"/>
      <w:i w:val="1"/>
      <w:iCs w:val="1"/>
      <w:sz w:val="26"/>
      <w:szCs w:val="26"/>
    </w:rPr>
  </w:style>
  <w:style w:type="character" w:styleId="Heading7Char" w:customStyle="1">
    <w:name w:val="Heading 7 Char"/>
    <w:link w:val="Heading7"/>
    <w:uiPriority w:val="9"/>
    <w:semiHidden w:val="1"/>
    <w:rsid w:val="00A478BA"/>
    <w:rPr>
      <w:rFonts w:ascii="Calibri" w:cs="Times New Roman" w:eastAsia="Times New Roman" w:hAnsi="Calibri"/>
      <w:sz w:val="24"/>
      <w:szCs w:val="24"/>
    </w:rPr>
  </w:style>
  <w:style w:type="paragraph" w:styleId="BodyText3">
    <w:name w:val="Body Text 3"/>
    <w:basedOn w:val="Normal"/>
    <w:link w:val="BodyText3Char"/>
    <w:uiPriority w:val="99"/>
    <w:semiHidden w:val="1"/>
    <w:unhideWhenUsed w:val="1"/>
    <w:rsid w:val="00A478BA"/>
    <w:pPr>
      <w:spacing w:after="120"/>
    </w:pPr>
    <w:rPr>
      <w:sz w:val="16"/>
      <w:szCs w:val="16"/>
    </w:rPr>
  </w:style>
  <w:style w:type="character" w:styleId="BodyText3Char" w:customStyle="1">
    <w:name w:val="Body Text 3 Char"/>
    <w:link w:val="BodyText3"/>
    <w:uiPriority w:val="99"/>
    <w:semiHidden w:val="1"/>
    <w:rsid w:val="00A478BA"/>
    <w:rPr>
      <w:sz w:val="16"/>
      <w:szCs w:val="16"/>
    </w:rPr>
  </w:style>
  <w:style w:type="paragraph" w:styleId="FooterRight" w:customStyle="1">
    <w:name w:val="Footer Right"/>
    <w:basedOn w:val="Footer"/>
    <w:uiPriority w:val="35"/>
    <w:qFormat w:val="1"/>
    <w:rsid w:val="00BB20AC"/>
    <w:pPr>
      <w:pBdr>
        <w:top w:color="7f7f7f" w:space="18" w:sz="4" w:val="dashed"/>
      </w:pBdr>
      <w:tabs>
        <w:tab w:val="clear" w:pos="4680"/>
        <w:tab w:val="clear" w:pos="9360"/>
        <w:tab w:val="center" w:pos="4320"/>
        <w:tab w:val="right" w:pos="8640"/>
      </w:tabs>
      <w:spacing w:after="200"/>
      <w:contextualSpacing w:val="1"/>
      <w:jc w:val="right"/>
    </w:pPr>
    <w:rPr>
      <w:rFonts w:ascii="Calibri" w:eastAsia="Calibri" w:hAnsi="Calibri"/>
      <w:color w:val="7f7f7f"/>
      <w:sz w:val="20"/>
      <w:szCs w:val="18"/>
      <w:lang w:eastAsia="ja-JP"/>
    </w:rPr>
  </w:style>
  <w:style w:type="paragraph" w:styleId="NAUMS" w:customStyle="1">
    <w:name w:val="NAUMS"/>
    <w:basedOn w:val="NoSpacing"/>
    <w:link w:val="NAUMSChar"/>
    <w:qFormat w:val="1"/>
    <w:rsid w:val="00E06DE3"/>
    <w:rPr>
      <w:rFonts w:ascii="Arial" w:cs="Arial" w:hAnsi="Arial"/>
      <w:sz w:val="20"/>
      <w:szCs w:val="32"/>
    </w:rPr>
  </w:style>
  <w:style w:type="paragraph" w:styleId="NoSpacing">
    <w:name w:val="No Spacing"/>
    <w:link w:val="NoSpacingChar"/>
    <w:uiPriority w:val="1"/>
    <w:qFormat w:val="1"/>
    <w:rsid w:val="00E06DE3"/>
    <w:rPr>
      <w:sz w:val="24"/>
    </w:rPr>
  </w:style>
  <w:style w:type="character" w:styleId="NoSpacingChar" w:customStyle="1">
    <w:name w:val="No Spacing Char"/>
    <w:link w:val="NoSpacing"/>
    <w:uiPriority w:val="1"/>
    <w:rsid w:val="00E06DE3"/>
    <w:rPr>
      <w:sz w:val="24"/>
    </w:rPr>
  </w:style>
  <w:style w:type="character" w:styleId="NAUMSChar" w:customStyle="1">
    <w:name w:val="NAUMS Char"/>
    <w:link w:val="NAUMS"/>
    <w:rsid w:val="00E06DE3"/>
    <w:rPr>
      <w:rFonts w:ascii="Arial" w:cs="Arial" w:hAnsi="Arial"/>
      <w:sz w:val="24"/>
      <w:szCs w:val="32"/>
    </w:rPr>
  </w:style>
  <w:style w:type="paragraph" w:styleId="ListParagraph">
    <w:name w:val="List Paragraph"/>
    <w:basedOn w:val="Normal"/>
    <w:uiPriority w:val="34"/>
    <w:qFormat w:val="1"/>
    <w:rsid w:val="00600762"/>
    <w:pPr>
      <w:ind w:left="720"/>
      <w:contextualSpacing w:val="1"/>
    </w:pPr>
    <w:rPr>
      <w:rFonts w:ascii="Calibri" w:eastAsia="Calibri" w:hAnsi="Calibri"/>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xGHsHSkC7cwzpUDtzb8m5dxU7g==">AMUW2mX3DkzS2YGT1Mp/uZci+e0Q3uAEDeaqlVeu+JFikI+boTGbrJJ5NGiMP1e4LpuIpoB81QwAm6Dcj5Cd4lJD20KlHizXS5guwvPhSEWEudPAZPDNFfYK8UAjSJ3TaMv44Lc5RBNr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2019-08-13T21:08:00Z</dcterms:created>
  <dc:creator>John Kamprath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0x010100E6171BF4F8FFC64798E2D039AD379A77</vt:lpwstr>
  </property>
</Properties>
</file>